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0A2F4" w14:textId="324B7C8C" w:rsidR="007F43BA" w:rsidRPr="007F43BA" w:rsidRDefault="007F43BA" w:rsidP="007F43B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7F43BA">
        <w:rPr>
          <w:b/>
          <w:bCs/>
          <w:sz w:val="28"/>
          <w:szCs w:val="28"/>
          <w:bdr w:val="none" w:sz="0" w:space="0" w:color="auto" w:frame="1"/>
        </w:rPr>
        <w:t>Экстремизм: понятие и меры ответственности</w:t>
      </w:r>
    </w:p>
    <w:p w14:paraId="14F5D0AB" w14:textId="77777777" w:rsidR="007F43BA" w:rsidRPr="007F43BA" w:rsidRDefault="007F43BA" w:rsidP="007F43BA">
      <w:pPr>
        <w:jc w:val="center"/>
        <w:rPr>
          <w:sz w:val="28"/>
          <w:szCs w:val="28"/>
        </w:rPr>
      </w:pPr>
    </w:p>
    <w:p w14:paraId="47C4FA77" w14:textId="77777777" w:rsidR="007F43BA" w:rsidRPr="007F43BA" w:rsidRDefault="007F43BA" w:rsidP="007F43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3BA">
        <w:rPr>
          <w:rFonts w:eastAsiaTheme="minorHAnsi"/>
          <w:sz w:val="28"/>
          <w:szCs w:val="28"/>
          <w:lang w:eastAsia="en-US"/>
        </w:rPr>
        <w:t>К числу важнейших проблем современности относятся проблемы противодействия экстремистской деятельности (экстремизму), поскольку без социального, национального, межрелигиозного согласия в стране невозможно обеспечить правопорядок, спокойствие и уверенность граждан в том, что государство способно обеспечить их права, свободы, законные интересы независимо от пола, расы, национальности и др.</w:t>
      </w:r>
    </w:p>
    <w:p w14:paraId="05A82D2E" w14:textId="77777777" w:rsidR="007F43BA" w:rsidRPr="007F43BA" w:rsidRDefault="007F43BA" w:rsidP="007F43BA">
      <w:pPr>
        <w:ind w:firstLine="600"/>
        <w:jc w:val="both"/>
        <w:textAlignment w:val="baseline"/>
        <w:rPr>
          <w:sz w:val="28"/>
          <w:szCs w:val="28"/>
        </w:rPr>
      </w:pPr>
      <w:r w:rsidRPr="007F43BA">
        <w:rPr>
          <w:sz w:val="28"/>
          <w:szCs w:val="28"/>
        </w:rPr>
        <w:t>В Российской Федерации экстремистская деятельность находится под запретом, а соблюдение этого запрета - под строгим контролем.</w:t>
      </w:r>
    </w:p>
    <w:p w14:paraId="1FD9FC94" w14:textId="08647276" w:rsidR="007F43BA" w:rsidRPr="007F43BA" w:rsidRDefault="007F43BA" w:rsidP="007F43BA">
      <w:pPr>
        <w:ind w:firstLine="600"/>
        <w:jc w:val="both"/>
        <w:textAlignment w:val="baseline"/>
        <w:rPr>
          <w:sz w:val="28"/>
          <w:szCs w:val="28"/>
        </w:rPr>
      </w:pPr>
      <w:r w:rsidRPr="007F43BA">
        <w:rPr>
          <w:sz w:val="28"/>
          <w:szCs w:val="28"/>
        </w:rPr>
        <w:t>Нормативному регулированию борьбы с таким явлением, как экстремизм, посвящен, в частности, Федеральный закон от 25.07.2002</w:t>
      </w:r>
      <w:r w:rsidRPr="007F43BA">
        <w:rPr>
          <w:sz w:val="28"/>
          <w:szCs w:val="28"/>
        </w:rPr>
        <w:t xml:space="preserve"> №</w:t>
      </w:r>
      <w:r w:rsidRPr="007F43BA">
        <w:rPr>
          <w:sz w:val="28"/>
          <w:szCs w:val="28"/>
        </w:rPr>
        <w:t xml:space="preserve"> 114-ФЗ </w:t>
      </w:r>
      <w:r w:rsidRPr="007F43BA">
        <w:rPr>
          <w:sz w:val="28"/>
          <w:szCs w:val="28"/>
        </w:rPr>
        <w:t>«</w:t>
      </w:r>
      <w:r w:rsidRPr="007F43BA">
        <w:rPr>
          <w:sz w:val="28"/>
          <w:szCs w:val="28"/>
        </w:rPr>
        <w:t>О противодействии экстремистской деятельности</w:t>
      </w:r>
      <w:r w:rsidRPr="007F43BA">
        <w:rPr>
          <w:sz w:val="28"/>
          <w:szCs w:val="28"/>
        </w:rPr>
        <w:t>»</w:t>
      </w:r>
      <w:r w:rsidRPr="007F43BA">
        <w:rPr>
          <w:sz w:val="28"/>
          <w:szCs w:val="28"/>
        </w:rPr>
        <w:t xml:space="preserve"> (далее - Закон о противодействии экстремизму).</w:t>
      </w:r>
    </w:p>
    <w:p w14:paraId="08BB7C75" w14:textId="2293DEBC" w:rsidR="007F43BA" w:rsidRPr="007F43BA" w:rsidRDefault="007F43BA" w:rsidP="007F43BA">
      <w:pPr>
        <w:ind w:firstLine="6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со ст. 1 указанного Закона</w:t>
      </w:r>
      <w:r w:rsidRPr="007F43BA">
        <w:rPr>
          <w:sz w:val="28"/>
          <w:szCs w:val="28"/>
        </w:rPr>
        <w:t xml:space="preserve"> к экстремизму (экстремистской деятельности) относятся: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 организация и подготовка указанных деяний, а также подстрекательство к их осуществлению;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 и др.</w:t>
      </w:r>
    </w:p>
    <w:p w14:paraId="1BA23AF2" w14:textId="77777777" w:rsidR="007F43BA" w:rsidRPr="007F43BA" w:rsidRDefault="007F43BA" w:rsidP="007F43BA">
      <w:pPr>
        <w:ind w:firstLine="600"/>
        <w:jc w:val="both"/>
        <w:textAlignment w:val="baseline"/>
        <w:rPr>
          <w:sz w:val="28"/>
          <w:szCs w:val="28"/>
        </w:rPr>
      </w:pPr>
      <w:r w:rsidRPr="007F43BA">
        <w:rPr>
          <w:sz w:val="28"/>
          <w:szCs w:val="28"/>
        </w:rPr>
        <w:t>На основании ст. 15 Закона о противодействии экстремизму за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14:paraId="39BC105C" w14:textId="6A3EA753" w:rsidR="007F43BA" w:rsidRPr="007F43BA" w:rsidRDefault="007F43BA" w:rsidP="007F43BA">
      <w:pPr>
        <w:ind w:firstLine="6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</w:t>
      </w:r>
      <w:r w:rsidRPr="007F43BA">
        <w:rPr>
          <w:sz w:val="28"/>
          <w:szCs w:val="28"/>
        </w:rPr>
        <w:t>, ст. 20.3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атрибутики или символики нацистских, экстремистских организаций, а также иных атрибутики или символики, запрещенных федеральными законами, а также за изготовление или сбыт в целях пропаганды либо приобретение в целях сбыта или пропаганды указанной атрибутики или символики.</w:t>
      </w:r>
    </w:p>
    <w:p w14:paraId="7ECC66F8" w14:textId="77777777" w:rsidR="007F43BA" w:rsidRPr="007F43BA" w:rsidRDefault="007F43BA" w:rsidP="007F43BA">
      <w:pPr>
        <w:ind w:firstLine="600"/>
        <w:jc w:val="both"/>
        <w:textAlignment w:val="baseline"/>
        <w:rPr>
          <w:sz w:val="28"/>
          <w:szCs w:val="28"/>
        </w:rPr>
      </w:pPr>
      <w:r w:rsidRPr="007F43BA">
        <w:rPr>
          <w:sz w:val="28"/>
          <w:szCs w:val="28"/>
        </w:rPr>
        <w:t xml:space="preserve">Статьей 20.29 КоАП РФ предусмотрена административная ответственность за массовое распространение экстремистских материалов, включенных в </w:t>
      </w:r>
      <w:r w:rsidRPr="007F43BA">
        <w:rPr>
          <w:sz w:val="28"/>
          <w:szCs w:val="28"/>
        </w:rPr>
        <w:lastRenderedPageBreak/>
        <w:t>опубликованный федеральный список экстремистских материалов, а равно их производство либо хранение в целях массового распространения.</w:t>
      </w:r>
    </w:p>
    <w:p w14:paraId="0297383A" w14:textId="72C074FC" w:rsidR="007F43BA" w:rsidRPr="007F43BA" w:rsidRDefault="007F43BA" w:rsidP="007F43BA">
      <w:pPr>
        <w:ind w:firstLine="600"/>
        <w:jc w:val="both"/>
        <w:textAlignment w:val="baseline"/>
        <w:rPr>
          <w:sz w:val="28"/>
          <w:szCs w:val="28"/>
        </w:rPr>
      </w:pPr>
      <w:r w:rsidRPr="007F43BA">
        <w:rPr>
          <w:sz w:val="28"/>
          <w:szCs w:val="28"/>
        </w:rPr>
        <w:t xml:space="preserve">Уголовная ответственность предусмотрена соответствующими статьями Особенной части УК РФ, например, ст. ст. 280, 280.1, 282, 282.1, 282.2, 282.3УК РФ, п. </w:t>
      </w:r>
      <w:r>
        <w:rPr>
          <w:sz w:val="28"/>
          <w:szCs w:val="28"/>
        </w:rPr>
        <w:t>«</w:t>
      </w:r>
      <w:r w:rsidRPr="007F43BA">
        <w:rPr>
          <w:sz w:val="28"/>
          <w:szCs w:val="28"/>
        </w:rPr>
        <w:t>л</w:t>
      </w:r>
      <w:r>
        <w:rPr>
          <w:sz w:val="28"/>
          <w:szCs w:val="28"/>
        </w:rPr>
        <w:t>»</w:t>
      </w:r>
      <w:r w:rsidRPr="007F43BA">
        <w:rPr>
          <w:sz w:val="28"/>
          <w:szCs w:val="28"/>
        </w:rPr>
        <w:t xml:space="preserve"> ч. 2 ст. 105, п. </w:t>
      </w:r>
      <w:r>
        <w:rPr>
          <w:sz w:val="28"/>
          <w:szCs w:val="28"/>
        </w:rPr>
        <w:t>«</w:t>
      </w:r>
      <w:r w:rsidRPr="007F43BA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7F43BA">
        <w:rPr>
          <w:sz w:val="28"/>
          <w:szCs w:val="28"/>
        </w:rPr>
        <w:t xml:space="preserve"> ч. 2 ст. 111,</w:t>
      </w:r>
      <w:r>
        <w:rPr>
          <w:sz w:val="28"/>
          <w:szCs w:val="28"/>
        </w:rPr>
        <w:t xml:space="preserve"> </w:t>
      </w:r>
      <w:r w:rsidRPr="007F43BA">
        <w:rPr>
          <w:sz w:val="28"/>
          <w:szCs w:val="28"/>
        </w:rPr>
        <w:t xml:space="preserve">п. </w:t>
      </w:r>
      <w:r>
        <w:rPr>
          <w:sz w:val="28"/>
          <w:szCs w:val="28"/>
        </w:rPr>
        <w:t>«</w:t>
      </w:r>
      <w:r w:rsidRPr="007F43BA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7F43BA">
        <w:rPr>
          <w:sz w:val="28"/>
          <w:szCs w:val="28"/>
        </w:rPr>
        <w:t xml:space="preserve"> ч. 1 ст. 213 УК РФ, а также иные преступления, совершенные по указанным мотивам, которые в соответствии с п. </w:t>
      </w:r>
      <w:r>
        <w:rPr>
          <w:sz w:val="28"/>
          <w:szCs w:val="28"/>
        </w:rPr>
        <w:t>«</w:t>
      </w:r>
      <w:r w:rsidRPr="007F43BA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bookmarkStart w:id="0" w:name="_GoBack"/>
      <w:bookmarkEnd w:id="0"/>
      <w:r w:rsidRPr="007F43BA">
        <w:rPr>
          <w:sz w:val="28"/>
          <w:szCs w:val="28"/>
        </w:rPr>
        <w:t xml:space="preserve"> ч. 1 ст. 63 УК РФ признаются обстоятельством, отягчающим наказание.</w:t>
      </w:r>
    </w:p>
    <w:p w14:paraId="4E463CAB" w14:textId="296C6D19" w:rsidR="0028699B" w:rsidRPr="007F43BA" w:rsidRDefault="0028699B" w:rsidP="007F4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7923C84" w14:textId="77777777" w:rsidR="00B54F23" w:rsidRPr="007F43BA" w:rsidRDefault="00E72AC9" w:rsidP="007F43B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F43BA">
        <w:rPr>
          <w:sz w:val="28"/>
          <w:szCs w:val="28"/>
        </w:rPr>
        <w:t>Прокуратура Курганинского района</w:t>
      </w:r>
    </w:p>
    <w:sectPr w:rsidR="00B54F23" w:rsidRPr="007F43BA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95D"/>
    <w:multiLevelType w:val="multilevel"/>
    <w:tmpl w:val="6342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F37CD"/>
    <w:multiLevelType w:val="multilevel"/>
    <w:tmpl w:val="CCC8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97D06"/>
    <w:multiLevelType w:val="multilevel"/>
    <w:tmpl w:val="591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848F2"/>
    <w:multiLevelType w:val="multilevel"/>
    <w:tmpl w:val="6A4E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306DD"/>
    <w:rsid w:val="00045024"/>
    <w:rsid w:val="00097DD5"/>
    <w:rsid w:val="000C06F8"/>
    <w:rsid w:val="000D1AF6"/>
    <w:rsid w:val="000D4F46"/>
    <w:rsid w:val="000E2E8A"/>
    <w:rsid w:val="000E6F0E"/>
    <w:rsid w:val="000E763B"/>
    <w:rsid w:val="00167EE0"/>
    <w:rsid w:val="001A1BAB"/>
    <w:rsid w:val="001B13FA"/>
    <w:rsid w:val="001C74CD"/>
    <w:rsid w:val="001C7FBD"/>
    <w:rsid w:val="001F6627"/>
    <w:rsid w:val="00222E07"/>
    <w:rsid w:val="002247B5"/>
    <w:rsid w:val="0023457B"/>
    <w:rsid w:val="0028699B"/>
    <w:rsid w:val="002D01A3"/>
    <w:rsid w:val="002D4292"/>
    <w:rsid w:val="002D518F"/>
    <w:rsid w:val="002F0583"/>
    <w:rsid w:val="002F2158"/>
    <w:rsid w:val="00330770"/>
    <w:rsid w:val="0037227B"/>
    <w:rsid w:val="0038470B"/>
    <w:rsid w:val="003912D1"/>
    <w:rsid w:val="00395C31"/>
    <w:rsid w:val="003A26C9"/>
    <w:rsid w:val="003C64A9"/>
    <w:rsid w:val="003D65AE"/>
    <w:rsid w:val="003F4787"/>
    <w:rsid w:val="003F4832"/>
    <w:rsid w:val="0043777B"/>
    <w:rsid w:val="0046245B"/>
    <w:rsid w:val="004A0918"/>
    <w:rsid w:val="004A49A3"/>
    <w:rsid w:val="004E0A25"/>
    <w:rsid w:val="004E43E3"/>
    <w:rsid w:val="0052682A"/>
    <w:rsid w:val="00534FF1"/>
    <w:rsid w:val="00536A07"/>
    <w:rsid w:val="00537B33"/>
    <w:rsid w:val="00570C85"/>
    <w:rsid w:val="00597244"/>
    <w:rsid w:val="005B0B05"/>
    <w:rsid w:val="005C7828"/>
    <w:rsid w:val="005D136B"/>
    <w:rsid w:val="005F54BF"/>
    <w:rsid w:val="00606D55"/>
    <w:rsid w:val="00613A87"/>
    <w:rsid w:val="00656745"/>
    <w:rsid w:val="00671318"/>
    <w:rsid w:val="0067400C"/>
    <w:rsid w:val="0069455F"/>
    <w:rsid w:val="00697D0B"/>
    <w:rsid w:val="007244CB"/>
    <w:rsid w:val="007526AD"/>
    <w:rsid w:val="0075548B"/>
    <w:rsid w:val="007C481C"/>
    <w:rsid w:val="007F43BA"/>
    <w:rsid w:val="007F43E9"/>
    <w:rsid w:val="007F62FD"/>
    <w:rsid w:val="00841CA6"/>
    <w:rsid w:val="00867A40"/>
    <w:rsid w:val="00895E58"/>
    <w:rsid w:val="008B0BF5"/>
    <w:rsid w:val="008B3512"/>
    <w:rsid w:val="009140E5"/>
    <w:rsid w:val="0094371D"/>
    <w:rsid w:val="00954591"/>
    <w:rsid w:val="009614BF"/>
    <w:rsid w:val="00965CB6"/>
    <w:rsid w:val="009B0063"/>
    <w:rsid w:val="00A04515"/>
    <w:rsid w:val="00A37EB7"/>
    <w:rsid w:val="00A758FF"/>
    <w:rsid w:val="00AB0D13"/>
    <w:rsid w:val="00AB27DC"/>
    <w:rsid w:val="00AB6C66"/>
    <w:rsid w:val="00AD6A50"/>
    <w:rsid w:val="00AF3A32"/>
    <w:rsid w:val="00B04518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60945"/>
    <w:rsid w:val="00C75AE3"/>
    <w:rsid w:val="00CA09CF"/>
    <w:rsid w:val="00CC1777"/>
    <w:rsid w:val="00D05957"/>
    <w:rsid w:val="00D201F9"/>
    <w:rsid w:val="00D5759C"/>
    <w:rsid w:val="00D600DF"/>
    <w:rsid w:val="00D645B2"/>
    <w:rsid w:val="00D83C52"/>
    <w:rsid w:val="00DA075D"/>
    <w:rsid w:val="00DC0F09"/>
    <w:rsid w:val="00DE62C5"/>
    <w:rsid w:val="00DF7EB4"/>
    <w:rsid w:val="00E72AC9"/>
    <w:rsid w:val="00EE594F"/>
    <w:rsid w:val="00F1543E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FACC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paragraph" w:customStyle="1" w:styleId="u">
    <w:name w:val="u"/>
    <w:basedOn w:val="a"/>
    <w:rsid w:val="004A49A3"/>
    <w:pPr>
      <w:spacing w:before="100" w:beforeAutospacing="1" w:after="100" w:afterAutospacing="1"/>
    </w:pPr>
  </w:style>
  <w:style w:type="character" w:customStyle="1" w:styleId="titleline">
    <w:name w:val="titleline"/>
    <w:basedOn w:val="a0"/>
    <w:rsid w:val="007F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98AB1-E9BA-4600-9444-1E38C260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3</cp:revision>
  <cp:lastPrinted>2019-10-04T18:34:00Z</cp:lastPrinted>
  <dcterms:created xsi:type="dcterms:W3CDTF">2019-10-04T18:25:00Z</dcterms:created>
  <dcterms:modified xsi:type="dcterms:W3CDTF">2019-10-04T18:34:00Z</dcterms:modified>
</cp:coreProperties>
</file>