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E0" w:rsidRDefault="006B0AE0" w:rsidP="006B0AE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6B0AE0" w:rsidRDefault="006B0AE0" w:rsidP="006B0A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государственной кадастровой оценки объектов недвижимости не территории Краснодарского края в 2021 году</w:t>
      </w:r>
    </w:p>
    <w:p w:rsidR="006B0AE0" w:rsidRDefault="006B0AE0" w:rsidP="006B0AE0">
      <w:pPr>
        <w:rPr>
          <w:sz w:val="28"/>
          <w:szCs w:val="28"/>
        </w:rPr>
      </w:pPr>
    </w:p>
    <w:p w:rsidR="006B0AE0" w:rsidRDefault="006B0AE0" w:rsidP="00CC5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департамента имущественных отношений Краснодарского края 26 </w:t>
      </w:r>
      <w:r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№488 «О проведении государственной кадастровой оценки объектов недвижимости на территории Краснодарского края в 2021 году»</w:t>
      </w:r>
      <w:r w:rsidR="005A6B20">
        <w:rPr>
          <w:sz w:val="28"/>
          <w:szCs w:val="28"/>
        </w:rPr>
        <w:t xml:space="preserve"> в</w:t>
      </w:r>
      <w:bookmarkStart w:id="0" w:name="_GoBack"/>
      <w:bookmarkEnd w:id="0"/>
      <w:r>
        <w:rPr>
          <w:sz w:val="28"/>
          <w:szCs w:val="28"/>
        </w:rPr>
        <w:t xml:space="preserve"> 2021 году будет проведена государственная кадастровая оценка зданий, помещений, объектов незавершенного </w:t>
      </w:r>
      <w:proofErr w:type="gramStart"/>
      <w:r>
        <w:rPr>
          <w:sz w:val="28"/>
          <w:szCs w:val="28"/>
        </w:rPr>
        <w:t xml:space="preserve">строительства,   </w:t>
      </w:r>
      <w:proofErr w:type="gram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земель лесного фонда, земель водного фонда.</w:t>
      </w:r>
    </w:p>
    <w:p w:rsidR="006B0AE0" w:rsidRDefault="005D315E" w:rsidP="00CC5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сбора и</w:t>
      </w:r>
      <w:r w:rsidR="006B0AE0">
        <w:rPr>
          <w:sz w:val="28"/>
          <w:szCs w:val="28"/>
        </w:rPr>
        <w:t xml:space="preserve"> обработки информации, необходимой для определения кадастровой стоимости, правообладатели объектов </w:t>
      </w:r>
      <w:proofErr w:type="gramStart"/>
      <w:r w:rsidR="006B0AE0">
        <w:rPr>
          <w:sz w:val="28"/>
          <w:szCs w:val="28"/>
        </w:rPr>
        <w:t>недвижимости,  в</w:t>
      </w:r>
      <w:proofErr w:type="gramEnd"/>
      <w:r w:rsidR="006B0AE0">
        <w:rPr>
          <w:sz w:val="28"/>
          <w:szCs w:val="28"/>
        </w:rPr>
        <w:t xml:space="preserve"> отношении  которых принято решение о проведении государственной  кадастровой оценки вправе предоставить в ГБУ КК «</w:t>
      </w:r>
      <w:proofErr w:type="spellStart"/>
      <w:r w:rsidR="006B0AE0">
        <w:rPr>
          <w:sz w:val="28"/>
          <w:szCs w:val="28"/>
        </w:rPr>
        <w:t>Крайтехинвентаризация</w:t>
      </w:r>
      <w:proofErr w:type="spellEnd"/>
      <w:r w:rsidR="006B0AE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B0AE0">
        <w:rPr>
          <w:sz w:val="28"/>
          <w:szCs w:val="28"/>
        </w:rPr>
        <w:t>Краевой БТИ»</w:t>
      </w:r>
      <w:r>
        <w:rPr>
          <w:sz w:val="28"/>
          <w:szCs w:val="28"/>
        </w:rPr>
        <w:t xml:space="preserve"> декларации</w:t>
      </w:r>
      <w:r w:rsidR="006B0AE0">
        <w:rPr>
          <w:sz w:val="28"/>
          <w:szCs w:val="28"/>
        </w:rPr>
        <w:t xml:space="preserve"> о характеристиках объектов недвижимости. </w:t>
      </w:r>
    </w:p>
    <w:p w:rsidR="000204E5" w:rsidRDefault="00CC53C2" w:rsidP="00CC5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декларации о характеристиках объектов недвижимости и поряд</w:t>
      </w:r>
      <w:r w:rsidR="005D315E">
        <w:rPr>
          <w:sz w:val="28"/>
          <w:szCs w:val="28"/>
        </w:rPr>
        <w:t>ок</w:t>
      </w:r>
      <w:r>
        <w:rPr>
          <w:sz w:val="28"/>
          <w:szCs w:val="28"/>
        </w:rPr>
        <w:t xml:space="preserve"> ее рассмотрения утверждены приказом Минэкономразвития России от 4 июня 2019 года № 318 «Об утверждении порядка рассмотрения декларации о характеристиках объекта недвижимости, в том числе её формы».</w:t>
      </w:r>
    </w:p>
    <w:p w:rsidR="00CC53C2" w:rsidRDefault="00CC53C2" w:rsidP="00CC5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декларации также размещена на официальном сайте ГБУ КК «</w:t>
      </w:r>
      <w:proofErr w:type="spellStart"/>
      <w:r>
        <w:rPr>
          <w:sz w:val="28"/>
          <w:szCs w:val="28"/>
        </w:rPr>
        <w:t>Крайинвентаризация</w:t>
      </w:r>
      <w:proofErr w:type="spellEnd"/>
      <w:r>
        <w:rPr>
          <w:sz w:val="28"/>
          <w:szCs w:val="28"/>
        </w:rPr>
        <w:t>-Краевой БТИ» в информационно-телекоммуникационной сети «Интернет».</w:t>
      </w:r>
    </w:p>
    <w:p w:rsidR="0066483C" w:rsidRDefault="0066483C" w:rsidP="00CC5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Деклараци</w:t>
      </w:r>
      <w:r w:rsidR="005D315E">
        <w:rPr>
          <w:sz w:val="28"/>
          <w:szCs w:val="28"/>
        </w:rPr>
        <w:t>и</w:t>
      </w:r>
      <w:r>
        <w:rPr>
          <w:sz w:val="28"/>
          <w:szCs w:val="28"/>
        </w:rPr>
        <w:t xml:space="preserve"> о характеристиках объектов недвижимости принимаются по адресам: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389"/>
      </w:tblGrid>
      <w:tr w:rsidR="0066483C" w:rsidTr="0066483C">
        <w:tc>
          <w:tcPr>
            <w:tcW w:w="988" w:type="dxa"/>
          </w:tcPr>
          <w:p w:rsidR="0066483C" w:rsidRDefault="0066483C" w:rsidP="00CC5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252" w:type="dxa"/>
          </w:tcPr>
          <w:p w:rsidR="0066483C" w:rsidRDefault="0066483C" w:rsidP="0066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389" w:type="dxa"/>
          </w:tcPr>
          <w:p w:rsidR="0066483C" w:rsidRDefault="0066483C" w:rsidP="0066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66483C" w:rsidTr="0066483C">
        <w:tc>
          <w:tcPr>
            <w:tcW w:w="988" w:type="dxa"/>
            <w:vMerge w:val="restart"/>
          </w:tcPr>
          <w:p w:rsidR="0066483C" w:rsidRDefault="0066483C" w:rsidP="00CC5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66483C" w:rsidRDefault="0066483C" w:rsidP="00CC5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sz w:val="28"/>
                <w:szCs w:val="28"/>
              </w:rPr>
              <w:t>Курганинскому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389" w:type="dxa"/>
          </w:tcPr>
          <w:p w:rsidR="0066483C" w:rsidRDefault="0066483C" w:rsidP="00CC5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Курганинск, </w:t>
            </w:r>
          </w:p>
          <w:p w:rsidR="0066483C" w:rsidRDefault="0066483C" w:rsidP="00CC5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>, 19</w:t>
            </w:r>
          </w:p>
        </w:tc>
      </w:tr>
      <w:tr w:rsidR="0066483C" w:rsidTr="0066483C">
        <w:tc>
          <w:tcPr>
            <w:tcW w:w="988" w:type="dxa"/>
            <w:vMerge/>
          </w:tcPr>
          <w:p w:rsidR="0066483C" w:rsidRDefault="0066483C" w:rsidP="00CC5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66483C" w:rsidRDefault="0066483C" w:rsidP="00CC5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6483C" w:rsidRDefault="0066483C" w:rsidP="00CC5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Курганинск, ул. Калинина, 57</w:t>
            </w:r>
          </w:p>
          <w:p w:rsidR="0066483C" w:rsidRDefault="0066483C" w:rsidP="00CC5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 окно №6</w:t>
            </w:r>
          </w:p>
        </w:tc>
      </w:tr>
    </w:tbl>
    <w:p w:rsidR="0066483C" w:rsidRDefault="0066483C" w:rsidP="00CC53C2">
      <w:pPr>
        <w:jc w:val="both"/>
        <w:rPr>
          <w:sz w:val="28"/>
          <w:szCs w:val="28"/>
        </w:rPr>
      </w:pPr>
    </w:p>
    <w:sectPr w:rsidR="0066483C" w:rsidSect="00A94962">
      <w:pgSz w:w="11907" w:h="16839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3D"/>
    <w:rsid w:val="000204E5"/>
    <w:rsid w:val="00354B50"/>
    <w:rsid w:val="00476A86"/>
    <w:rsid w:val="005A2D3D"/>
    <w:rsid w:val="005A6B20"/>
    <w:rsid w:val="005D315E"/>
    <w:rsid w:val="00636BE4"/>
    <w:rsid w:val="0066483C"/>
    <w:rsid w:val="006B0AE0"/>
    <w:rsid w:val="0089509C"/>
    <w:rsid w:val="00CC53C2"/>
    <w:rsid w:val="00D43046"/>
    <w:rsid w:val="00EE253B"/>
    <w:rsid w:val="00F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69D4-CB42-47CC-9C9B-17AB6485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E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4E5"/>
    <w:pPr>
      <w:jc w:val="left"/>
    </w:pPr>
  </w:style>
  <w:style w:type="table" w:styleId="a4">
    <w:name w:val="Table Grid"/>
    <w:basedOn w:val="a1"/>
    <w:uiPriority w:val="39"/>
    <w:rsid w:val="0066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31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Земльный</dc:creator>
  <cp:keywords/>
  <dc:description/>
  <cp:lastModifiedBy>Земльный</cp:lastModifiedBy>
  <cp:revision>7</cp:revision>
  <cp:lastPrinted>2020-04-17T08:29:00Z</cp:lastPrinted>
  <dcterms:created xsi:type="dcterms:W3CDTF">2020-01-16T12:20:00Z</dcterms:created>
  <dcterms:modified xsi:type="dcterms:W3CDTF">2020-04-17T08:41:00Z</dcterms:modified>
</cp:coreProperties>
</file>