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6" w:rsidRDefault="008A0796" w:rsidP="008A0796">
      <w:pPr>
        <w:pStyle w:val="1"/>
        <w:shd w:val="clear" w:color="auto" w:fill="FFFFFF"/>
        <w:spacing w:before="300" w:beforeAutospacing="0" w:after="15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 1 января 2020 г. установлены правила учета и маркировки рыболовных сетей</w:t>
      </w:r>
    </w:p>
    <w:p w:rsidR="008A0796" w:rsidRPr="008A0796" w:rsidRDefault="008A0796" w:rsidP="008A0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8A0796">
        <w:rPr>
          <w:color w:val="000000"/>
          <w:sz w:val="28"/>
        </w:rPr>
        <w:t>Постановлением Правительства Российской Федерации от 21.11.2019 № 1482 утверждены «Правила учета сетных орудий добычи (вылова) водных биологических ресурсов и ведения сетных орудий добычи (вылова) водных биологических ресурсов» и «Правила обязательной поштучной маркировки сетных орудий добычи (вылова) водных биологических ресурсов», которые вступаю в законную силу с 1 января 2020 г.</w:t>
      </w:r>
    </w:p>
    <w:p w:rsidR="008A0796" w:rsidRPr="008A0796" w:rsidRDefault="008A0796" w:rsidP="008A0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proofErr w:type="gramStart"/>
      <w:r w:rsidRPr="008A0796">
        <w:rPr>
          <w:color w:val="000000"/>
          <w:sz w:val="28"/>
        </w:rPr>
        <w:t>Данные Правила устанавливают порядок учета сетных орудий добычи (вылова) водных биологических ресурсов, порядок подачи и рассмотрения заявлений о включении в реестр сетных орудий добычи (вылова) водных биологических ресурсов, основания отказа во внесении в реестр, порядок ведения самого реестра и порядок обязательной поштучной маркировки сетных орудий добычи (вылова) водных биологических ресурсов и требования к указанной маркировке.</w:t>
      </w:r>
      <w:proofErr w:type="gramEnd"/>
    </w:p>
    <w:p w:rsidR="008A0796" w:rsidRPr="008A0796" w:rsidRDefault="008A0796" w:rsidP="008A0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8A0796">
        <w:rPr>
          <w:color w:val="000000"/>
          <w:sz w:val="28"/>
        </w:rPr>
        <w:t> В соответствии с указанными Правилами учету подлежат все сетные орудия, используемые для любительского рыболовства в районах Севера, Сибири и Дальнего Востока Российской Федерации, в том числе в границах Свердловской области.</w:t>
      </w:r>
    </w:p>
    <w:p w:rsidR="008A0796" w:rsidRPr="008A0796" w:rsidRDefault="008A0796" w:rsidP="008A0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8A0796">
        <w:rPr>
          <w:color w:val="000000"/>
          <w:sz w:val="28"/>
        </w:rPr>
        <w:t>Для осуществления учета сетных орудий граждане, индивидуальные предприниматели и юридические лица, которым предоставлены в пользование рыболовные участки для организации любительского рыболовства, владеющие сетными орудиями на правах собственности, представляют в территориальный орган Федерального агентства по рыболовству заявление о внесении сведений о сетных орудиях в реестр.</w:t>
      </w:r>
    </w:p>
    <w:p w:rsidR="008A0796" w:rsidRPr="008A0796" w:rsidRDefault="008A0796" w:rsidP="008A0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proofErr w:type="gramStart"/>
      <w:r w:rsidRPr="008A0796">
        <w:rPr>
          <w:color w:val="000000"/>
          <w:sz w:val="28"/>
        </w:rPr>
        <w:t>Заявление о внесении сведений в реестр может быть подано непосредственно в территориальный орган или в многофункциональный центр предоставления государственных и муниципальных услуг лично владельцем сетного орудия или почтовым отправлением с описью вложения или в электронной форме с использованием информационно-телекоммуникационных технологий, в том числе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8A0796" w:rsidRDefault="008A0796" w:rsidP="000363E0">
      <w:pPr>
        <w:pStyle w:val="a4"/>
        <w:rPr>
          <w:rFonts w:ascii="Times New Roman" w:hAnsi="Times New Roman" w:cs="Times New Roman"/>
          <w:sz w:val="28"/>
        </w:rPr>
      </w:pPr>
    </w:p>
    <w:p w:rsidR="000363E0" w:rsidRPr="000363E0" w:rsidRDefault="000363E0" w:rsidP="000363E0">
      <w:pPr>
        <w:pStyle w:val="a4"/>
        <w:rPr>
          <w:rFonts w:ascii="Times New Roman" w:hAnsi="Times New Roman" w:cs="Times New Roman"/>
          <w:sz w:val="28"/>
        </w:rPr>
      </w:pPr>
      <w:r w:rsidRPr="000363E0">
        <w:rPr>
          <w:rFonts w:ascii="Times New Roman" w:hAnsi="Times New Roman" w:cs="Times New Roman"/>
          <w:sz w:val="28"/>
        </w:rPr>
        <w:t>Помощник прокурора</w:t>
      </w:r>
      <w:bookmarkStart w:id="0" w:name="_GoBack"/>
      <w:bookmarkEnd w:id="0"/>
    </w:p>
    <w:p w:rsidR="000363E0" w:rsidRPr="000363E0" w:rsidRDefault="000363E0" w:rsidP="000363E0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0363E0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0363E0">
        <w:rPr>
          <w:rFonts w:ascii="Times New Roman" w:hAnsi="Times New Roman" w:cs="Times New Roman"/>
          <w:sz w:val="28"/>
        </w:rPr>
        <w:t xml:space="preserve"> района</w:t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  <w:t>С.В. Райко</w:t>
      </w:r>
    </w:p>
    <w:sectPr w:rsidR="000363E0" w:rsidRPr="000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E0"/>
    <w:rsid w:val="00015281"/>
    <w:rsid w:val="00015937"/>
    <w:rsid w:val="00017AB9"/>
    <w:rsid w:val="00020627"/>
    <w:rsid w:val="000214B5"/>
    <w:rsid w:val="000303DB"/>
    <w:rsid w:val="0003518F"/>
    <w:rsid w:val="000363E0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A1B28"/>
    <w:rsid w:val="000B262A"/>
    <w:rsid w:val="000B2CB3"/>
    <w:rsid w:val="000B35FF"/>
    <w:rsid w:val="000B468D"/>
    <w:rsid w:val="000B4CB7"/>
    <w:rsid w:val="000C1749"/>
    <w:rsid w:val="000D2E2D"/>
    <w:rsid w:val="000E29B7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2855"/>
    <w:rsid w:val="00304F8A"/>
    <w:rsid w:val="003208B9"/>
    <w:rsid w:val="00322A61"/>
    <w:rsid w:val="00322EE8"/>
    <w:rsid w:val="00330047"/>
    <w:rsid w:val="003306EC"/>
    <w:rsid w:val="00333A0D"/>
    <w:rsid w:val="003435B5"/>
    <w:rsid w:val="003460B4"/>
    <w:rsid w:val="00353407"/>
    <w:rsid w:val="0035468E"/>
    <w:rsid w:val="00354D89"/>
    <w:rsid w:val="003551DE"/>
    <w:rsid w:val="003661C5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536F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4B2B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914CF"/>
    <w:rsid w:val="006A1519"/>
    <w:rsid w:val="006A48FB"/>
    <w:rsid w:val="006B6313"/>
    <w:rsid w:val="006C3715"/>
    <w:rsid w:val="006C37A9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90755"/>
    <w:rsid w:val="00790AF4"/>
    <w:rsid w:val="00791061"/>
    <w:rsid w:val="00796D77"/>
    <w:rsid w:val="00797C46"/>
    <w:rsid w:val="007A2B1E"/>
    <w:rsid w:val="007A609F"/>
    <w:rsid w:val="007C3583"/>
    <w:rsid w:val="007E621C"/>
    <w:rsid w:val="007F2162"/>
    <w:rsid w:val="007F44ED"/>
    <w:rsid w:val="007F63C0"/>
    <w:rsid w:val="007F785F"/>
    <w:rsid w:val="00807B17"/>
    <w:rsid w:val="008100EB"/>
    <w:rsid w:val="00810D57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AE3"/>
    <w:rsid w:val="00880F54"/>
    <w:rsid w:val="0088757D"/>
    <w:rsid w:val="008977DB"/>
    <w:rsid w:val="008A0796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5757B"/>
    <w:rsid w:val="00A60C12"/>
    <w:rsid w:val="00A73915"/>
    <w:rsid w:val="00A82E76"/>
    <w:rsid w:val="00A844FB"/>
    <w:rsid w:val="00A87ED1"/>
    <w:rsid w:val="00A95C34"/>
    <w:rsid w:val="00AB2DF3"/>
    <w:rsid w:val="00AB5800"/>
    <w:rsid w:val="00AC4462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1F5B"/>
    <w:rsid w:val="00BD0C94"/>
    <w:rsid w:val="00BD683C"/>
    <w:rsid w:val="00BE55B3"/>
    <w:rsid w:val="00BF2512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02D4"/>
    <w:rsid w:val="00D01C07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2F12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2020-01-27T13:59:00Z</cp:lastPrinted>
  <dcterms:created xsi:type="dcterms:W3CDTF">2020-01-27T13:59:00Z</dcterms:created>
  <dcterms:modified xsi:type="dcterms:W3CDTF">2020-01-27T13:59:00Z</dcterms:modified>
</cp:coreProperties>
</file>