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0" w:rsidRPr="004B681D" w:rsidRDefault="004C3400" w:rsidP="004B681D">
      <w:pPr>
        <w:ind w:firstLine="708"/>
        <w:jc w:val="both"/>
        <w:rPr>
          <w:b/>
        </w:rPr>
      </w:pPr>
      <w:r w:rsidRPr="004B681D">
        <w:rPr>
          <w:b/>
        </w:rPr>
        <w:t>Новые льготные кредиты в рамках господдержки малого и среднего предпринимательства</w:t>
      </w:r>
    </w:p>
    <w:p w:rsidR="004C3400" w:rsidRDefault="004C3400" w:rsidP="004C3400"/>
    <w:p w:rsidR="004B681D" w:rsidRDefault="004B681D" w:rsidP="004B681D">
      <w:pPr>
        <w:jc w:val="both"/>
      </w:pPr>
    </w:p>
    <w:p w:rsidR="004C3400" w:rsidRDefault="004C3400" w:rsidP="0030253A">
      <w:pPr>
        <w:ind w:firstLine="708"/>
        <w:jc w:val="both"/>
      </w:pPr>
      <w:proofErr w:type="gramStart"/>
      <w:r>
        <w:t>Постановлением Правительства Российской от 18 сентября 2019 года № 1204 «О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</w:t>
      </w:r>
      <w:proofErr w:type="gramEnd"/>
      <w:r>
        <w:t xml:space="preserve"> процента. В него включены, в том числе:</w:t>
      </w:r>
      <w:r w:rsidR="0030253A">
        <w:t xml:space="preserve"> </w:t>
      </w:r>
      <w:r>
        <w:t xml:space="preserve"> деятельность в сфере розничной торговли (для </w:t>
      </w:r>
      <w:proofErr w:type="spellStart"/>
      <w:r>
        <w:t>микропредприятий</w:t>
      </w:r>
      <w:proofErr w:type="spellEnd"/>
      <w:r>
        <w:t>);</w:t>
      </w:r>
      <w:r w:rsidR="0030253A">
        <w:t xml:space="preserve"> </w:t>
      </w:r>
      <w:r>
        <w:t xml:space="preserve">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  <w:r w:rsidR="0030253A">
        <w:t xml:space="preserve"> </w:t>
      </w:r>
      <w:r w:rsidR="0030253A">
        <w:tab/>
      </w:r>
      <w:r>
        <w:t>Кроме того, снят запрет на получение льготных кредитов ресторанами.</w:t>
      </w:r>
    </w:p>
    <w:p w:rsidR="0030253A" w:rsidRDefault="004C3400" w:rsidP="0030253A">
      <w:pPr>
        <w:ind w:firstLine="708"/>
      </w:pPr>
      <w: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  <w:r w:rsidR="0030253A">
        <w:t xml:space="preserve"> </w:t>
      </w:r>
    </w:p>
    <w:p w:rsidR="004C3400" w:rsidRDefault="004C3400" w:rsidP="0030253A">
      <w:pPr>
        <w:ind w:firstLine="708"/>
        <w:jc w:val="both"/>
      </w:pPr>
      <w:r>
        <w:t>Ставки субсидирования банков по кредитным договорам с малыми предприятиями увеличены до 3,5 процента. Такая же ставка предусмотрена для договоров со средними предприятиями, если они участвуют в региональной программе повышения производительности труда. В остальных случаях она составит 3 процента.</w:t>
      </w:r>
    </w:p>
    <w:p w:rsidR="004C3400" w:rsidRDefault="004C3400" w:rsidP="004C3400"/>
    <w:p w:rsidR="004B681D" w:rsidRDefault="004B681D" w:rsidP="004C3400"/>
    <w:p w:rsidR="004B681D" w:rsidRDefault="004B681D" w:rsidP="004C3400"/>
    <w:p w:rsidR="004B681D" w:rsidRDefault="004B681D" w:rsidP="004B681D">
      <w:pPr>
        <w:jc w:val="both"/>
      </w:pPr>
      <w:r>
        <w:t xml:space="preserve">Старший помощник прокурора </w:t>
      </w:r>
    </w:p>
    <w:p w:rsidR="004B681D" w:rsidRDefault="004B681D" w:rsidP="004B681D">
      <w:pPr>
        <w:jc w:val="both"/>
      </w:pPr>
      <w:proofErr w:type="spellStart"/>
      <w:r>
        <w:t>Курганинского</w:t>
      </w:r>
      <w:proofErr w:type="spellEnd"/>
      <w:r>
        <w:t xml:space="preserve"> района                                                                    Н.В. Тарасова</w:t>
      </w:r>
    </w:p>
    <w:p w:rsidR="004C3400" w:rsidRDefault="004C3400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p w:rsidR="004B681D" w:rsidRDefault="004B681D" w:rsidP="004C3400"/>
    <w:sectPr w:rsidR="004B681D" w:rsidSect="0058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400"/>
    <w:rsid w:val="000255A9"/>
    <w:rsid w:val="001523E2"/>
    <w:rsid w:val="0030253A"/>
    <w:rsid w:val="004B681D"/>
    <w:rsid w:val="004C3400"/>
    <w:rsid w:val="005819F8"/>
    <w:rsid w:val="00AF720A"/>
    <w:rsid w:val="00CE1A71"/>
    <w:rsid w:val="00C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2019-09-27T08:31:00Z</cp:lastPrinted>
  <dcterms:created xsi:type="dcterms:W3CDTF">2019-09-27T07:48:00Z</dcterms:created>
  <dcterms:modified xsi:type="dcterms:W3CDTF">2019-09-27T08:33:00Z</dcterms:modified>
</cp:coreProperties>
</file>