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E619" w14:textId="57E83BC2" w:rsidR="00D05957" w:rsidRPr="00D05957" w:rsidRDefault="00D05957" w:rsidP="00D05957">
      <w:pPr>
        <w:shd w:val="clear" w:color="auto" w:fill="FFFFFF"/>
        <w:spacing w:before="225" w:after="225" w:line="300" w:lineRule="atLeast"/>
        <w:jc w:val="center"/>
        <w:outlineLvl w:val="1"/>
        <w:rPr>
          <w:b/>
          <w:bCs/>
          <w:sz w:val="28"/>
          <w:szCs w:val="28"/>
        </w:rPr>
      </w:pPr>
      <w:r w:rsidRPr="00D05957">
        <w:rPr>
          <w:b/>
          <w:bCs/>
          <w:sz w:val="28"/>
          <w:szCs w:val="28"/>
        </w:rPr>
        <w:t>Новые требования к подач</w:t>
      </w:r>
      <w:r>
        <w:rPr>
          <w:b/>
          <w:bCs/>
          <w:sz w:val="28"/>
          <w:szCs w:val="28"/>
        </w:rPr>
        <w:t>е</w:t>
      </w:r>
      <w:r w:rsidRPr="00D05957">
        <w:rPr>
          <w:b/>
          <w:bCs/>
          <w:sz w:val="28"/>
          <w:szCs w:val="28"/>
        </w:rPr>
        <w:t xml:space="preserve"> исковых заявлений в суд</w:t>
      </w:r>
    </w:p>
    <w:p w14:paraId="4FC3B78A" w14:textId="77777777" w:rsidR="004A49A3" w:rsidRPr="00D05957" w:rsidRDefault="004A49A3" w:rsidP="00D05957">
      <w:pPr>
        <w:spacing w:line="270" w:lineRule="atLeast"/>
        <w:ind w:firstLine="709"/>
        <w:jc w:val="both"/>
        <w:rPr>
          <w:sz w:val="28"/>
          <w:szCs w:val="28"/>
        </w:rPr>
      </w:pPr>
    </w:p>
    <w:p w14:paraId="67A7A0E5" w14:textId="77777777" w:rsidR="00D05957" w:rsidRPr="00D05957" w:rsidRDefault="00D05957" w:rsidP="00D05957">
      <w:pPr>
        <w:shd w:val="clear" w:color="auto" w:fill="FFFFFF"/>
        <w:ind w:firstLine="708"/>
        <w:jc w:val="both"/>
        <w:rPr>
          <w:sz w:val="28"/>
          <w:szCs w:val="28"/>
        </w:rPr>
      </w:pPr>
      <w:r w:rsidRPr="00D05957">
        <w:rPr>
          <w:sz w:val="28"/>
          <w:szCs w:val="28"/>
        </w:rPr>
        <w:t>В соответствии с Федеральным законом от 20.11.2018 № 451-ФЗ «О внесении изменений в отдельные законодательные акты Российской Федерации» внесены изменения в п. 6 ст. 132, п.п.3 п. 2 ст. 131 Гражданского процессуального кодекса Российской Федерации.</w:t>
      </w:r>
    </w:p>
    <w:p w14:paraId="24D454FF" w14:textId="03495CE5" w:rsidR="00D05957" w:rsidRPr="00D05957" w:rsidRDefault="00D05957" w:rsidP="00D05957">
      <w:pPr>
        <w:shd w:val="clear" w:color="auto" w:fill="FFFFFF"/>
        <w:ind w:firstLine="708"/>
        <w:jc w:val="both"/>
        <w:rPr>
          <w:sz w:val="28"/>
          <w:szCs w:val="28"/>
        </w:rPr>
      </w:pPr>
      <w:r w:rsidRPr="00D05957">
        <w:rPr>
          <w:sz w:val="28"/>
          <w:szCs w:val="28"/>
        </w:rPr>
        <w:t>Так, к исковому заявлению, направленному в судебный орган</w:t>
      </w:r>
      <w:r>
        <w:rPr>
          <w:sz w:val="28"/>
          <w:szCs w:val="28"/>
        </w:rPr>
        <w:t>,</w:t>
      </w:r>
      <w:r w:rsidRPr="00D05957">
        <w:rPr>
          <w:sz w:val="28"/>
          <w:szCs w:val="28"/>
        </w:rPr>
        <w:t xml:space="preserve">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14:paraId="00CD9262" w14:textId="06CAD467" w:rsidR="00D05957" w:rsidRDefault="00D05957" w:rsidP="00D05957">
      <w:pPr>
        <w:shd w:val="clear" w:color="auto" w:fill="FFFFFF"/>
        <w:ind w:firstLine="708"/>
        <w:jc w:val="both"/>
        <w:rPr>
          <w:sz w:val="28"/>
          <w:szCs w:val="28"/>
        </w:rPr>
      </w:pPr>
      <w:r w:rsidRPr="00D05957">
        <w:rPr>
          <w:sz w:val="28"/>
          <w:szCs w:val="28"/>
        </w:rPr>
        <w:t>В соответствии с пп.3 п.2 ст. 131 ГПК в исковом заявлении необходимо указывать следующие сведения об ответчике: для гражданина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для организации - наименование и адрес, а также, если они известны, идентификационный номер налогоплательщика и основной государственный регистрационный номер. В исковом заявлении гражданина один из идентификаторов гражданина-ответчика указывается, если он известен истцу.</w:t>
      </w:r>
    </w:p>
    <w:p w14:paraId="6975619C" w14:textId="77777777" w:rsidR="00D05957" w:rsidRPr="00D05957" w:rsidRDefault="00D05957" w:rsidP="00D05957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05957">
        <w:rPr>
          <w:sz w:val="28"/>
          <w:szCs w:val="28"/>
        </w:rPr>
        <w:t>Изменения вступили в силу с 01.10.2019 года.</w:t>
      </w:r>
    </w:p>
    <w:p w14:paraId="4E463CAB" w14:textId="296C6D19" w:rsidR="0028699B" w:rsidRPr="00D05957" w:rsidRDefault="0028699B" w:rsidP="00D0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923C84" w14:textId="77777777" w:rsidR="00B54F23" w:rsidRPr="00D05957" w:rsidRDefault="00E72AC9" w:rsidP="00D0595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05957">
        <w:rPr>
          <w:sz w:val="28"/>
          <w:szCs w:val="28"/>
        </w:rPr>
        <w:t>Прокуратура Курганинского района</w:t>
      </w:r>
    </w:p>
    <w:sectPr w:rsidR="00B54F23" w:rsidRPr="00D05957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95D"/>
    <w:multiLevelType w:val="multilevel"/>
    <w:tmpl w:val="634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97D06"/>
    <w:multiLevelType w:val="multilevel"/>
    <w:tmpl w:val="591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7227B"/>
    <w:rsid w:val="0038470B"/>
    <w:rsid w:val="003912D1"/>
    <w:rsid w:val="00395C31"/>
    <w:rsid w:val="003A26C9"/>
    <w:rsid w:val="003C64A9"/>
    <w:rsid w:val="003F4787"/>
    <w:rsid w:val="003F4832"/>
    <w:rsid w:val="0043777B"/>
    <w:rsid w:val="0046245B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0595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543E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1C3A-1FFD-41C0-9765-CFA04E3D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2019-10-04T18:00:00Z</cp:lastPrinted>
  <dcterms:created xsi:type="dcterms:W3CDTF">2019-10-04T17:19:00Z</dcterms:created>
  <dcterms:modified xsi:type="dcterms:W3CDTF">2019-10-04T18:00:00Z</dcterms:modified>
</cp:coreProperties>
</file>