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E" w:rsidRDefault="005C79DE" w:rsidP="005C79D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79D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С 1 ИЮЛЯ УЖЕСТОЧАЕТСЯ ОТВЕТСТВЕННОСТЬ В СФЕРЕ РАБОТЫ С </w:t>
      </w:r>
      <w:proofErr w:type="gramStart"/>
      <w:r w:rsidRPr="005C79DE">
        <w:rPr>
          <w:rFonts w:ascii="Times New Roman" w:hAnsi="Times New Roman" w:cs="Times New Roman"/>
          <w:caps/>
          <w:color w:val="auto"/>
          <w:sz w:val="28"/>
          <w:szCs w:val="28"/>
        </w:rPr>
        <w:t>ПЕРСОНАЛЬНЫМИ</w:t>
      </w:r>
      <w:proofErr w:type="gramEnd"/>
      <w:r w:rsidRPr="005C79D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ДАНЫМИ</w:t>
      </w:r>
    </w:p>
    <w:p w:rsidR="005C79DE" w:rsidRPr="005C79DE" w:rsidRDefault="005C79DE" w:rsidP="005C79DE"/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В целях </w:t>
      </w:r>
      <w:proofErr w:type="gramStart"/>
      <w:r w:rsidRPr="005C79DE">
        <w:rPr>
          <w:sz w:val="28"/>
          <w:szCs w:val="28"/>
        </w:rPr>
        <w:t>повышения эффективности реализации мер административной ответственности</w:t>
      </w:r>
      <w:proofErr w:type="gramEnd"/>
      <w:r w:rsidRPr="005C79DE">
        <w:rPr>
          <w:sz w:val="28"/>
          <w:szCs w:val="28"/>
        </w:rPr>
        <w:t xml:space="preserve"> Федеральным законом от 07.02.2017 № 13-ФЗ дифференцированы составы административных правонарушений в области персональных данных с учетом ущерба, причиненного нарушением. Изменениями действующей редакции статьи 13.11 КоАП РФ установлены дополнительные составы административных правонарушений в области персональных данных.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9DE">
        <w:rPr>
          <w:sz w:val="28"/>
          <w:szCs w:val="28"/>
        </w:rPr>
        <w:t>С 01 июля 2017 г</w:t>
      </w:r>
      <w:r>
        <w:rPr>
          <w:sz w:val="28"/>
          <w:szCs w:val="28"/>
        </w:rPr>
        <w:t>.</w:t>
      </w:r>
      <w:r w:rsidRPr="005C79DE">
        <w:rPr>
          <w:sz w:val="28"/>
          <w:szCs w:val="28"/>
        </w:rPr>
        <w:t xml:space="preserve"> статья 13.11 КоАП РФ будет состоять из семи частей,  предусматривающих ответственность </w:t>
      </w:r>
      <w:proofErr w:type="gramStart"/>
      <w:r w:rsidRPr="005C79DE">
        <w:rPr>
          <w:sz w:val="28"/>
          <w:szCs w:val="28"/>
        </w:rPr>
        <w:t>за</w:t>
      </w:r>
      <w:proofErr w:type="gramEnd"/>
      <w:r w:rsidRPr="005C79DE">
        <w:rPr>
          <w:sz w:val="28"/>
          <w:szCs w:val="28"/>
        </w:rPr>
        <w:t>: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1. </w:t>
      </w:r>
      <w:proofErr w:type="gramStart"/>
      <w:r w:rsidRPr="005C79DE">
        <w:rPr>
          <w:sz w:val="28"/>
          <w:szCs w:val="28"/>
        </w:rPr>
        <w:t>Обработку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 (влечет предупреждение или наложение административного штрафа на граждан в размере от одной тысячи до трех тысяч рублей;</w:t>
      </w:r>
      <w:proofErr w:type="gramEnd"/>
      <w:r w:rsidRPr="005C79DE">
        <w:rPr>
          <w:sz w:val="28"/>
          <w:szCs w:val="28"/>
        </w:rPr>
        <w:t xml:space="preserve"> на должностных лиц - от пяти тысяч до десяти тысяч рублей; на юридических лиц - от тридцати тысяч до пятидесяти тысяч рублей);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Par6"/>
      <w:bookmarkEnd w:id="0"/>
      <w:r w:rsidRPr="005C79DE">
        <w:rPr>
          <w:sz w:val="28"/>
          <w:szCs w:val="28"/>
        </w:rPr>
        <w:t xml:space="preserve">2. 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</w:t>
      </w:r>
      <w:proofErr w:type="gramStart"/>
      <w:r w:rsidRPr="005C79DE">
        <w:rPr>
          <w:sz w:val="28"/>
          <w:szCs w:val="28"/>
        </w:rPr>
        <w:t>с</w:t>
      </w:r>
      <w:proofErr w:type="gramEnd"/>
      <w:r w:rsidRPr="005C79DE">
        <w:rPr>
          <w:sz w:val="28"/>
          <w:szCs w:val="28"/>
        </w:rPr>
        <w:t xml:space="preserve"> </w:t>
      </w:r>
      <w:proofErr w:type="gramStart"/>
      <w:r w:rsidRPr="005C79DE">
        <w:rPr>
          <w:sz w:val="28"/>
          <w:szCs w:val="28"/>
        </w:rPr>
        <w:t>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 (влечет наложение административного штрафа на граждан в размере от трех тысяч до пяти</w:t>
      </w:r>
      <w:proofErr w:type="gramEnd"/>
      <w:r w:rsidRPr="005C79DE">
        <w:rPr>
          <w:sz w:val="28"/>
          <w:szCs w:val="28"/>
        </w:rPr>
        <w:t xml:space="preserve"> тысяч рублей; на должностных лиц - от десяти тысяч до двадцати тысяч рублей; на юридических лиц - от пятнадцати тысяч до семидесяти пяти тысяч рублей);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3. </w:t>
      </w:r>
      <w:proofErr w:type="gramStart"/>
      <w:r w:rsidRPr="005C79DE">
        <w:rPr>
          <w:sz w:val="28"/>
          <w:szCs w:val="28"/>
        </w:rPr>
        <w:t>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(влечет предупреждение или наложение административного штрафа на граждан в размере от семисот до одной тысячи пятисот рублей;</w:t>
      </w:r>
      <w:proofErr w:type="gramEnd"/>
      <w:r w:rsidRPr="005C79DE">
        <w:rPr>
          <w:sz w:val="28"/>
          <w:szCs w:val="28"/>
        </w:rPr>
        <w:t xml:space="preserve"> на должностных лиц - от трех тысяч до шести тысяч рублей; на индивидуальных предпринимателей - от пяти тысяч до десяти </w:t>
      </w:r>
      <w:r w:rsidRPr="005C79DE">
        <w:rPr>
          <w:sz w:val="28"/>
          <w:szCs w:val="28"/>
        </w:rPr>
        <w:lastRenderedPageBreak/>
        <w:t>тысяч рублей; на юридических лиц - от пятнадцати тысяч до тридцати тысяч рублей);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4. </w:t>
      </w:r>
      <w:proofErr w:type="gramStart"/>
      <w:r w:rsidRPr="005C79DE">
        <w:rPr>
          <w:sz w:val="28"/>
          <w:szCs w:val="28"/>
        </w:rPr>
        <w:t>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 (влечет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</w:t>
      </w:r>
      <w:proofErr w:type="gramEnd"/>
      <w:r w:rsidRPr="005C79DE">
        <w:rPr>
          <w:sz w:val="28"/>
          <w:szCs w:val="28"/>
        </w:rPr>
        <w:t xml:space="preserve"> на юридических лиц - от двадцати тысяч до сорока тысяч рублей);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5. </w:t>
      </w:r>
      <w:proofErr w:type="gramStart"/>
      <w:r w:rsidRPr="005C79DE">
        <w:rPr>
          <w:sz w:val="28"/>
          <w:szCs w:val="28"/>
        </w:rPr>
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 (влечет предупреждение или наложение административного</w:t>
      </w:r>
      <w:proofErr w:type="gramEnd"/>
      <w:r w:rsidRPr="005C79DE">
        <w:rPr>
          <w:sz w:val="28"/>
          <w:szCs w:val="28"/>
        </w:rPr>
        <w:t xml:space="preserve">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рублей);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6. </w:t>
      </w:r>
      <w:proofErr w:type="gramStart"/>
      <w:r w:rsidRPr="005C79DE">
        <w:rPr>
          <w:sz w:val="28"/>
          <w:szCs w:val="28"/>
        </w:rPr>
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</w:t>
      </w:r>
      <w:proofErr w:type="gramEnd"/>
      <w:r w:rsidRPr="005C79DE">
        <w:rPr>
          <w:sz w:val="28"/>
          <w:szCs w:val="28"/>
        </w:rPr>
        <w:t xml:space="preserve"> </w:t>
      </w:r>
      <w:proofErr w:type="gramStart"/>
      <w:r w:rsidRPr="005C79DE">
        <w:rPr>
          <w:sz w:val="28"/>
          <w:szCs w:val="28"/>
        </w:rPr>
        <w:t>действия в отношении персональных данных, при отсутствии признаков уголовно наказуемого деяния (влечет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рублей);</w:t>
      </w:r>
      <w:proofErr w:type="gramEnd"/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7. </w:t>
      </w:r>
      <w:proofErr w:type="gramStart"/>
      <w:r w:rsidRPr="005C79DE">
        <w:rPr>
          <w:sz w:val="28"/>
          <w:szCs w:val="28"/>
        </w:rPr>
        <w:t xml:space="preserve"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(влечет предупреждение </w:t>
      </w:r>
      <w:r w:rsidRPr="005C79DE">
        <w:rPr>
          <w:sz w:val="28"/>
          <w:szCs w:val="28"/>
        </w:rPr>
        <w:lastRenderedPageBreak/>
        <w:t>или наложение административного штрафа на должностных лиц в размере от трех тысяч до шести тысяч рублей).</w:t>
      </w:r>
      <w:proofErr w:type="gramEnd"/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9DE">
        <w:rPr>
          <w:sz w:val="28"/>
          <w:szCs w:val="28"/>
        </w:rPr>
        <w:t xml:space="preserve">Более того, начиная с 01.07.2017 составлять протоколы по  ст.13.11 КоАП РФ будут вправе должностные лица </w:t>
      </w:r>
      <w:proofErr w:type="spellStart"/>
      <w:r w:rsidRPr="005C79DE">
        <w:rPr>
          <w:sz w:val="28"/>
          <w:szCs w:val="28"/>
        </w:rPr>
        <w:t>Роскомнадзора</w:t>
      </w:r>
      <w:proofErr w:type="spellEnd"/>
      <w:proofErr w:type="gramStart"/>
      <w:r w:rsidRPr="005C79DE">
        <w:rPr>
          <w:sz w:val="28"/>
          <w:szCs w:val="28"/>
        </w:rPr>
        <w:t xml:space="preserve"> )</w:t>
      </w:r>
      <w:proofErr w:type="gramEnd"/>
      <w:r w:rsidRPr="005C79DE">
        <w:rPr>
          <w:sz w:val="28"/>
          <w:szCs w:val="28"/>
        </w:rPr>
        <w:t xml:space="preserve"> п.58 ч.2 ст.28.3 КоАП РФ). Именно указанный орган государственного надзора  осуществляет контроль и надзор за соответствием обработки персональных данных требованиям законодательства РФ в области персональных данных (ст.23 Закона о персональных данных).</w:t>
      </w:r>
    </w:p>
    <w:p w:rsidR="005C79DE" w:rsidRPr="005C79DE" w:rsidRDefault="005C79DE" w:rsidP="005C7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C79DE">
        <w:rPr>
          <w:sz w:val="28"/>
          <w:szCs w:val="28"/>
        </w:rPr>
        <w:t>В настоящее время такие дела могут возбуждаться прокурорами (ч.1 ст.28.4 КоАП РФ). Рассматривают дела о правонарушениях в области персональных данных соответствующие суды.</w:t>
      </w:r>
    </w:p>
    <w:p w:rsidR="00045EFD" w:rsidRDefault="00045EFD" w:rsidP="005C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046" w:rsidRDefault="004A3046" w:rsidP="005C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046" w:rsidRDefault="004A3046" w:rsidP="004A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046" w:rsidRPr="00D44FC7" w:rsidRDefault="004A3046" w:rsidP="004A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Уманский Н.Г.</w:t>
      </w:r>
    </w:p>
    <w:p w:rsidR="004A3046" w:rsidRPr="005C79DE" w:rsidRDefault="004A3046" w:rsidP="005C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4A3046" w:rsidRPr="005C79DE" w:rsidSect="00B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045EFD"/>
    <w:rsid w:val="002001DE"/>
    <w:rsid w:val="00332D14"/>
    <w:rsid w:val="004A3046"/>
    <w:rsid w:val="005C79DE"/>
    <w:rsid w:val="00666A85"/>
    <w:rsid w:val="006C1585"/>
    <w:rsid w:val="00764503"/>
    <w:rsid w:val="007811F3"/>
    <w:rsid w:val="008554EC"/>
    <w:rsid w:val="00A9615A"/>
    <w:rsid w:val="00B268D9"/>
    <w:rsid w:val="00B358C0"/>
    <w:rsid w:val="00F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2017-06-27T05:23:00Z</dcterms:created>
  <dcterms:modified xsi:type="dcterms:W3CDTF">2017-06-27T11:15:00Z</dcterms:modified>
</cp:coreProperties>
</file>