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54" w:rsidRPr="00F55C54" w:rsidRDefault="00F55C54" w:rsidP="00F55C54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F55C54">
        <w:rPr>
          <w:rFonts w:ascii="Times New Roman" w:hAnsi="Times New Roman" w:cs="Times New Roman"/>
          <w:caps/>
          <w:color w:val="auto"/>
          <w:sz w:val="28"/>
          <w:szCs w:val="28"/>
        </w:rPr>
        <w:t>С 18 ИЮНЯ ВВОДИТСЯ УГОЛОВНАЯ ОТВЕТСТВЕННОСТЬ ЗА СКЛОНЕНИЕ НЕСОВЕРШЕННОЛЕТНИХ ЛИЦ К САМОУБИЙСТВУ</w:t>
      </w:r>
    </w:p>
    <w:p w:rsidR="00F55C54" w:rsidRDefault="00F55C54" w:rsidP="00F55C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5C54" w:rsidRPr="00F55C54" w:rsidRDefault="00F55C54" w:rsidP="00F55C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5C54">
        <w:rPr>
          <w:sz w:val="28"/>
          <w:szCs w:val="28"/>
        </w:rPr>
        <w:t>В Уголовный кодекс внесены изменения, касающиеся установления уголовной ответственности за склонение к совершению самоубийства, а также организацию деятельности, направленной на побуждение к суициду несовершеннолетних (Федеральным законом от 07.06.2017 № 120-ФЗ).</w:t>
      </w:r>
    </w:p>
    <w:p w:rsidR="00F55C54" w:rsidRPr="00F55C54" w:rsidRDefault="00F55C54" w:rsidP="00F55C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C54">
        <w:rPr>
          <w:sz w:val="28"/>
          <w:szCs w:val="28"/>
        </w:rPr>
        <w:t>Изменения приняты с целью борьбы с подростковыми суицидами, вовлечением в совершение действий, представляющих опасность для их жизни.</w:t>
      </w:r>
    </w:p>
    <w:p w:rsidR="00F55C54" w:rsidRPr="00F55C54" w:rsidRDefault="00F55C54" w:rsidP="00F55C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5C54">
        <w:rPr>
          <w:sz w:val="28"/>
          <w:szCs w:val="28"/>
        </w:rPr>
        <w:t>Так, уголовно-наказуемыми деяниями, предусматривающими уголовное наказание, в том числе в виде лишения свободы, признаны:</w:t>
      </w:r>
    </w:p>
    <w:p w:rsidR="00F55C54" w:rsidRPr="00F55C54" w:rsidRDefault="00F55C54" w:rsidP="00F55C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C54">
        <w:rPr>
          <w:sz w:val="28"/>
          <w:szCs w:val="28"/>
        </w:rPr>
        <w:t>- склонение к совершению самоубийства или содействие совершению самоубийства – ст. 110.1 УК РФ, за которое предусмотрено максимальное наказание в виде лишения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такового;</w:t>
      </w:r>
    </w:p>
    <w:p w:rsidR="00F55C54" w:rsidRPr="00F55C54" w:rsidRDefault="00F55C54" w:rsidP="00F55C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C54">
        <w:rPr>
          <w:sz w:val="28"/>
          <w:szCs w:val="28"/>
        </w:rPr>
        <w:t>- организация деятельности, направленной на побуждение к совершению самоубийства – ст. 110.2 УК РФ, предусмотрено лишение свободы на срок до шести лет с лишением права занимать определенные должности или заниматься определенной деятельностью на срок до семи лет или без такового;</w:t>
      </w:r>
    </w:p>
    <w:p w:rsidR="00F55C54" w:rsidRPr="00F55C54" w:rsidRDefault="00F55C54" w:rsidP="00F55C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C54">
        <w:rPr>
          <w:sz w:val="28"/>
          <w:szCs w:val="28"/>
        </w:rPr>
        <w:t>- вовлечение несовершеннолетних в совершение действий, представляющих опасность для его жизни – ст. 151.2 УК РФ наказывается 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F55C54" w:rsidRPr="00F55C54" w:rsidRDefault="00F55C54" w:rsidP="00F55C5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5C54">
        <w:rPr>
          <w:sz w:val="28"/>
          <w:szCs w:val="28"/>
        </w:rPr>
        <w:t xml:space="preserve">Квалифицирующим признаком указанных действий, предусматривающим более тяжкое наказание, законодатель выделил их совершение в публичном выступлении, публично </w:t>
      </w:r>
      <w:proofErr w:type="spellStart"/>
      <w:r w:rsidRPr="00F55C54">
        <w:rPr>
          <w:sz w:val="28"/>
          <w:szCs w:val="28"/>
        </w:rPr>
        <w:t>демонстрирующемся</w:t>
      </w:r>
      <w:proofErr w:type="spellEnd"/>
      <w:r w:rsidRPr="00F55C54">
        <w:rPr>
          <w:sz w:val="28"/>
          <w:szCs w:val="28"/>
        </w:rPr>
        <w:t xml:space="preserve"> произведении, средствах массовой информации или информационно-телекоммуникационных сетях (включая сеть "Интернет").</w:t>
      </w:r>
    </w:p>
    <w:p w:rsidR="00F55C54" w:rsidRPr="00F55C54" w:rsidRDefault="00F55C54" w:rsidP="00F55C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5C54">
        <w:rPr>
          <w:sz w:val="28"/>
          <w:szCs w:val="28"/>
        </w:rPr>
        <w:t xml:space="preserve">Также статья 110 Уголовного кодекса РФ «Доведение до самоубийства» изложена в новой редакции. </w:t>
      </w:r>
      <w:proofErr w:type="gramStart"/>
      <w:r w:rsidRPr="00F55C54">
        <w:rPr>
          <w:sz w:val="28"/>
          <w:szCs w:val="28"/>
        </w:rPr>
        <w:t>Ответственность за такое преступление усилена, санкция части 1 ст.110 УК РФ предусматривает наказание в виде принудительных работ до 5 лет либо лишение свободы от 2 до 6 лет, часть 2 ст.110 УК РФ – в виде лишения свободы на срок от пяти до восьми лет с лишением права занимать определенные должности или заниматься определенной деятельностью на срок до десяти</w:t>
      </w:r>
      <w:proofErr w:type="gramEnd"/>
      <w:r w:rsidRPr="00F55C54">
        <w:rPr>
          <w:sz w:val="28"/>
          <w:szCs w:val="28"/>
        </w:rPr>
        <w:t xml:space="preserve"> лет или без такового и с ограничением свободы на срок до двух лет или без такового.</w:t>
      </w:r>
    </w:p>
    <w:p w:rsidR="00F55C54" w:rsidRPr="00F55C54" w:rsidRDefault="00F55C54" w:rsidP="00F55C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5C54">
        <w:rPr>
          <w:sz w:val="28"/>
          <w:szCs w:val="28"/>
        </w:rPr>
        <w:t>Закон вступает в силу 18 июня 2017 г.</w:t>
      </w:r>
    </w:p>
    <w:p w:rsidR="00045EFD" w:rsidRDefault="00045EFD" w:rsidP="00F5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0B" w:rsidRDefault="004C3F0B" w:rsidP="004C3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</w:t>
      </w:r>
      <w:r w:rsidRPr="0066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3F0B" w:rsidRPr="00D44FC7" w:rsidRDefault="004C3F0B" w:rsidP="004C3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66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Уманский Н.Г.</w:t>
      </w:r>
    </w:p>
    <w:p w:rsidR="004C3F0B" w:rsidRPr="00F55C54" w:rsidRDefault="004C3F0B" w:rsidP="00F5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3F0B" w:rsidRPr="00F55C54" w:rsidSect="00B2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33"/>
    <w:rsid w:val="00015633"/>
    <w:rsid w:val="00045EFD"/>
    <w:rsid w:val="0008310D"/>
    <w:rsid w:val="002001DE"/>
    <w:rsid w:val="00332D14"/>
    <w:rsid w:val="004C3F0B"/>
    <w:rsid w:val="00525C52"/>
    <w:rsid w:val="005C79DE"/>
    <w:rsid w:val="00666A85"/>
    <w:rsid w:val="006C1585"/>
    <w:rsid w:val="00764503"/>
    <w:rsid w:val="007811F3"/>
    <w:rsid w:val="008554EC"/>
    <w:rsid w:val="00A9615A"/>
    <w:rsid w:val="00B268D9"/>
    <w:rsid w:val="00B358C0"/>
    <w:rsid w:val="00F40223"/>
    <w:rsid w:val="00F5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156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5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015633"/>
  </w:style>
  <w:style w:type="paragraph" w:styleId="a3">
    <w:name w:val="Normal (Web)"/>
    <w:basedOn w:val="a"/>
    <w:uiPriority w:val="99"/>
    <w:semiHidden/>
    <w:unhideWhenUsed/>
    <w:rsid w:val="0001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6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156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5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015633"/>
  </w:style>
  <w:style w:type="paragraph" w:styleId="a3">
    <w:name w:val="Normal (Web)"/>
    <w:basedOn w:val="a"/>
    <w:uiPriority w:val="99"/>
    <w:semiHidden/>
    <w:unhideWhenUsed/>
    <w:rsid w:val="0001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6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7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33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021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0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3</cp:revision>
  <cp:lastPrinted>2017-06-08T08:59:00Z</cp:lastPrinted>
  <dcterms:created xsi:type="dcterms:W3CDTF">2017-06-27T05:31:00Z</dcterms:created>
  <dcterms:modified xsi:type="dcterms:W3CDTF">2017-06-27T11:15:00Z</dcterms:modified>
</cp:coreProperties>
</file>